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67" w:rsidRPr="001D665B" w:rsidRDefault="00BD5980" w:rsidP="001D66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665B">
        <w:rPr>
          <w:rFonts w:ascii="Times New Roman" w:hAnsi="Times New Roman" w:cs="Times New Roman"/>
          <w:b/>
          <w:color w:val="FF0000"/>
          <w:sz w:val="28"/>
          <w:szCs w:val="28"/>
        </w:rPr>
        <w:t>Основные термины по курсу «Физическая география России»</w:t>
      </w:r>
    </w:p>
    <w:p w:rsidR="00BD5980" w:rsidRPr="001D665B" w:rsidRDefault="00BD5980" w:rsidP="001D665B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7030A0"/>
          <w:sz w:val="28"/>
          <w:szCs w:val="28"/>
        </w:rPr>
        <w:t>Тема «Рельеф. Полезные ископаемые»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Бассейн </w:t>
      </w:r>
      <w:r w:rsidR="001D66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5B">
        <w:rPr>
          <w:rFonts w:ascii="Times New Roman" w:hAnsi="Times New Roman" w:cs="Times New Roman"/>
          <w:sz w:val="28"/>
          <w:szCs w:val="28"/>
        </w:rPr>
        <w:t xml:space="preserve">замкнутая и значительная по площади область непрерывного распространения </w:t>
      </w:r>
      <w:proofErr w:type="gramStart"/>
      <w:r w:rsidR="001D665B">
        <w:rPr>
          <w:rFonts w:ascii="Times New Roman" w:hAnsi="Times New Roman" w:cs="Times New Roman"/>
          <w:sz w:val="28"/>
          <w:szCs w:val="28"/>
        </w:rPr>
        <w:t>осадочных</w:t>
      </w:r>
      <w:proofErr w:type="gramEnd"/>
      <w:r w:rsidR="001D665B">
        <w:rPr>
          <w:rFonts w:ascii="Times New Roman" w:hAnsi="Times New Roman" w:cs="Times New Roman"/>
          <w:sz w:val="28"/>
          <w:szCs w:val="28"/>
        </w:rPr>
        <w:t xml:space="preserve"> полезных ископаемых одного возраста и происхождения.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Лёссы </w:t>
      </w:r>
      <w:r>
        <w:rPr>
          <w:rFonts w:ascii="Times New Roman" w:hAnsi="Times New Roman" w:cs="Times New Roman"/>
          <w:sz w:val="28"/>
          <w:szCs w:val="28"/>
        </w:rPr>
        <w:t>– ценные почвообразующие породы, легко размываемые водой.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Месторождение </w:t>
      </w:r>
      <w:r>
        <w:rPr>
          <w:rFonts w:ascii="Times New Roman" w:hAnsi="Times New Roman" w:cs="Times New Roman"/>
          <w:sz w:val="28"/>
          <w:szCs w:val="28"/>
        </w:rPr>
        <w:t xml:space="preserve">– природное скопление полезных ископаемых,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разработки.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Морена </w:t>
      </w:r>
      <w:r>
        <w:rPr>
          <w:rFonts w:ascii="Times New Roman" w:hAnsi="Times New Roman" w:cs="Times New Roman"/>
          <w:sz w:val="28"/>
          <w:szCs w:val="28"/>
        </w:rPr>
        <w:t>– обломки горных пород, накопленные, перенесённые и отложенные ледником при его движении.</w:t>
      </w:r>
    </w:p>
    <w:p w:rsidR="001D665B" w:rsidRDefault="001D665B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>Отвалы пустой породы</w:t>
      </w:r>
      <w:r>
        <w:rPr>
          <w:rFonts w:ascii="Times New Roman" w:hAnsi="Times New Roman" w:cs="Times New Roman"/>
          <w:sz w:val="28"/>
          <w:szCs w:val="28"/>
        </w:rPr>
        <w:t xml:space="preserve"> – искусственная насыпь из пустой породы, не содержащей полезных компонентов.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>Платформа –</w:t>
      </w:r>
      <w:r>
        <w:rPr>
          <w:rFonts w:ascii="Times New Roman" w:hAnsi="Times New Roman" w:cs="Times New Roman"/>
          <w:sz w:val="28"/>
          <w:szCs w:val="28"/>
        </w:rPr>
        <w:t xml:space="preserve"> обширный участок земной коры с устойчивым, малоподвижным фундаментом, который сложен кристаллическими и метаморфическими породами.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Плита </w:t>
      </w:r>
      <w:r>
        <w:rPr>
          <w:rFonts w:ascii="Times New Roman" w:hAnsi="Times New Roman" w:cs="Times New Roman"/>
          <w:sz w:val="28"/>
          <w:szCs w:val="28"/>
        </w:rPr>
        <w:t>– участок платформы, фундамент которого покрыт толщей осадочных пород.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>Рекультивация</w:t>
      </w:r>
      <w:r>
        <w:rPr>
          <w:rFonts w:ascii="Times New Roman" w:hAnsi="Times New Roman" w:cs="Times New Roman"/>
          <w:sz w:val="28"/>
          <w:szCs w:val="28"/>
        </w:rPr>
        <w:t xml:space="preserve"> – комплекс работ, направленных на восстановление хозяйственной, медико-биологической и эстетической ценности нарушенных ландшафтов.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Россыпи </w:t>
      </w:r>
      <w:r>
        <w:rPr>
          <w:rFonts w:ascii="Times New Roman" w:hAnsi="Times New Roman" w:cs="Times New Roman"/>
          <w:sz w:val="28"/>
          <w:szCs w:val="28"/>
        </w:rPr>
        <w:t>– скопление драгоценных минералов – золота, платины, алмазов – в рыхлых осадочных отложениях, образующихся в результате разрушения коренных месторождений.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>Щит –</w:t>
      </w:r>
      <w:r>
        <w:rPr>
          <w:rFonts w:ascii="Times New Roman" w:hAnsi="Times New Roman" w:cs="Times New Roman"/>
          <w:sz w:val="28"/>
          <w:szCs w:val="28"/>
        </w:rPr>
        <w:t xml:space="preserve"> место выхода фундамента платформы на поверхность.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>Эоловый рельеф</w:t>
      </w:r>
      <w:r>
        <w:rPr>
          <w:rFonts w:ascii="Times New Roman" w:hAnsi="Times New Roman" w:cs="Times New Roman"/>
          <w:sz w:val="28"/>
          <w:szCs w:val="28"/>
        </w:rPr>
        <w:t xml:space="preserve"> – формы рельефа, созданные работой ветра, - дюны, барханы, песчаные гряды.</w:t>
      </w:r>
    </w:p>
    <w:p w:rsidR="00BD5980" w:rsidRDefault="00BD5980">
      <w:pPr>
        <w:rPr>
          <w:rFonts w:ascii="Times New Roman" w:hAnsi="Times New Roman" w:cs="Times New Roman"/>
          <w:sz w:val="28"/>
          <w:szCs w:val="28"/>
        </w:rPr>
      </w:pPr>
      <w:r w:rsidRPr="001D665B">
        <w:rPr>
          <w:rFonts w:ascii="Times New Roman" w:hAnsi="Times New Roman" w:cs="Times New Roman"/>
          <w:b/>
          <w:i/>
          <w:color w:val="0000FF"/>
          <w:sz w:val="28"/>
          <w:szCs w:val="28"/>
        </w:rPr>
        <w:t>Эрозийный рельеф</w:t>
      </w:r>
      <w:r>
        <w:rPr>
          <w:rFonts w:ascii="Times New Roman" w:hAnsi="Times New Roman" w:cs="Times New Roman"/>
          <w:sz w:val="28"/>
          <w:szCs w:val="28"/>
        </w:rPr>
        <w:t xml:space="preserve"> – формы рельефа, созданные работой текучих вод, - речные долины, овраги, балки, ущелья.</w:t>
      </w:r>
    </w:p>
    <w:p w:rsidR="00906447" w:rsidRPr="003144CF" w:rsidRDefault="00906447" w:rsidP="003144CF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7030A0"/>
          <w:sz w:val="28"/>
          <w:szCs w:val="28"/>
        </w:rPr>
        <w:t>Тема «Климат»</w:t>
      </w:r>
    </w:p>
    <w:p w:rsidR="00906447" w:rsidRDefault="00906447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>Агроклиматические ресурсы –</w:t>
      </w:r>
      <w:r>
        <w:rPr>
          <w:rFonts w:ascii="Times New Roman" w:hAnsi="Times New Roman" w:cs="Times New Roman"/>
          <w:sz w:val="28"/>
          <w:szCs w:val="28"/>
        </w:rPr>
        <w:t xml:space="preserve"> свойства климата, позволяющие выращивать различные сельскохозяйственные культуры.</w:t>
      </w:r>
    </w:p>
    <w:p w:rsidR="00906447" w:rsidRDefault="00906447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Атмосферный фронт</w:t>
      </w:r>
      <w:r>
        <w:rPr>
          <w:rFonts w:ascii="Times New Roman" w:hAnsi="Times New Roman" w:cs="Times New Roman"/>
          <w:sz w:val="28"/>
          <w:szCs w:val="28"/>
        </w:rPr>
        <w:t xml:space="preserve"> – переходная зона между воздушными массами с разными свойствами.</w:t>
      </w:r>
    </w:p>
    <w:p w:rsidR="00906447" w:rsidRDefault="00906447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>Западный перенос</w:t>
      </w:r>
      <w:r>
        <w:rPr>
          <w:rFonts w:ascii="Times New Roman" w:hAnsi="Times New Roman" w:cs="Times New Roman"/>
          <w:sz w:val="28"/>
          <w:szCs w:val="28"/>
        </w:rPr>
        <w:t xml:space="preserve"> – постоянные ветры, дующие в умеренных широтах с запада на восток; на территории России – с Атлантического океана.</w:t>
      </w:r>
    </w:p>
    <w:p w:rsidR="00906447" w:rsidRDefault="00906447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Испаряемость </w:t>
      </w:r>
      <w:r>
        <w:rPr>
          <w:rFonts w:ascii="Times New Roman" w:hAnsi="Times New Roman" w:cs="Times New Roman"/>
          <w:sz w:val="28"/>
          <w:szCs w:val="28"/>
        </w:rPr>
        <w:t>– возможное испарение с открытой поверхности воды при данной температуре.</w:t>
      </w:r>
    </w:p>
    <w:p w:rsidR="00906447" w:rsidRDefault="00906447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>Комфортность климата</w:t>
      </w:r>
      <w:r>
        <w:rPr>
          <w:rFonts w:ascii="Times New Roman" w:hAnsi="Times New Roman" w:cs="Times New Roman"/>
          <w:sz w:val="28"/>
          <w:szCs w:val="28"/>
        </w:rPr>
        <w:t xml:space="preserve"> – степень благоприятности климата для нормальной жизнедеятельности человека.</w:t>
      </w:r>
    </w:p>
    <w:p w:rsidR="00906447" w:rsidRDefault="00906447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>Коэффициент увлажнения</w:t>
      </w:r>
      <w:r>
        <w:rPr>
          <w:rFonts w:ascii="Times New Roman" w:hAnsi="Times New Roman" w:cs="Times New Roman"/>
          <w:sz w:val="28"/>
          <w:szCs w:val="28"/>
        </w:rPr>
        <w:t xml:space="preserve"> – показатель, характеризующий степень обеспеченности данной территории влагой. Отношение осадков к испаряемости.</w:t>
      </w:r>
    </w:p>
    <w:p w:rsidR="003144CF" w:rsidRDefault="003144CF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>Прямая солнечная радиация</w:t>
      </w:r>
      <w:r>
        <w:rPr>
          <w:rFonts w:ascii="Times New Roman" w:hAnsi="Times New Roman" w:cs="Times New Roman"/>
          <w:sz w:val="28"/>
          <w:szCs w:val="28"/>
        </w:rPr>
        <w:t xml:space="preserve"> – радиация, приходящая к земной поверхности непосредственно от Солнца в виде пучка параллельных лучей.</w:t>
      </w:r>
    </w:p>
    <w:p w:rsidR="003144CF" w:rsidRDefault="003144CF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>Суммарная солнечная радиация</w:t>
      </w:r>
      <w:r>
        <w:rPr>
          <w:rFonts w:ascii="Times New Roman" w:hAnsi="Times New Roman" w:cs="Times New Roman"/>
          <w:sz w:val="28"/>
          <w:szCs w:val="28"/>
        </w:rPr>
        <w:t xml:space="preserve"> – общая величина солнечной радиации, достигающей земной поверхности.</w:t>
      </w:r>
    </w:p>
    <w:p w:rsidR="003144CF" w:rsidRDefault="003144CF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Тепловое излучение</w:t>
      </w:r>
      <w:r>
        <w:rPr>
          <w:rFonts w:ascii="Times New Roman" w:hAnsi="Times New Roman" w:cs="Times New Roman"/>
          <w:sz w:val="28"/>
          <w:szCs w:val="28"/>
        </w:rPr>
        <w:t xml:space="preserve"> – преобразованная часть солнечной энергии, поглощённая поверхностью земли, от которой нагреваются приземные слои воздуха.</w:t>
      </w:r>
    </w:p>
    <w:p w:rsidR="008465A0" w:rsidRDefault="00906447">
      <w:pPr>
        <w:rPr>
          <w:rFonts w:ascii="Times New Roman" w:hAnsi="Times New Roman" w:cs="Times New Roman"/>
          <w:sz w:val="28"/>
          <w:szCs w:val="28"/>
        </w:rPr>
      </w:pPr>
      <w:r w:rsidRPr="003144CF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Трансформация </w:t>
      </w:r>
      <w:r w:rsidR="003144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4CF">
        <w:rPr>
          <w:rFonts w:ascii="Times New Roman" w:hAnsi="Times New Roman" w:cs="Times New Roman"/>
          <w:sz w:val="28"/>
          <w:szCs w:val="28"/>
        </w:rPr>
        <w:t>изменение воздушными массами своих свойств под влиянием подстилающей поверхности той местности, над которой они перемещаются</w:t>
      </w:r>
      <w:r w:rsidR="008465A0">
        <w:rPr>
          <w:rFonts w:ascii="Times New Roman" w:hAnsi="Times New Roman" w:cs="Times New Roman"/>
          <w:sz w:val="28"/>
          <w:szCs w:val="28"/>
        </w:rPr>
        <w:t>.</w:t>
      </w:r>
    </w:p>
    <w:p w:rsidR="008465A0" w:rsidRPr="003A0A2E" w:rsidRDefault="008465A0" w:rsidP="003A0A2E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7030A0"/>
          <w:sz w:val="28"/>
          <w:szCs w:val="28"/>
        </w:rPr>
        <w:t>Внутренние воды</w:t>
      </w:r>
    </w:p>
    <w:p w:rsidR="003A0A2E" w:rsidRDefault="003A0A2E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>Аллювий</w:t>
      </w:r>
      <w:r>
        <w:rPr>
          <w:rFonts w:ascii="Times New Roman" w:hAnsi="Times New Roman" w:cs="Times New Roman"/>
          <w:sz w:val="28"/>
          <w:szCs w:val="28"/>
        </w:rPr>
        <w:t xml:space="preserve"> – речные наносы постоянных и временных водотоков, слагающие поймы и террасы речных долин.</w:t>
      </w:r>
    </w:p>
    <w:p w:rsidR="003A0A2E" w:rsidRDefault="003A0A2E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>Бассейн внутреннего стока</w:t>
      </w:r>
      <w:r>
        <w:rPr>
          <w:rFonts w:ascii="Times New Roman" w:hAnsi="Times New Roman" w:cs="Times New Roman"/>
          <w:sz w:val="28"/>
          <w:szCs w:val="28"/>
        </w:rPr>
        <w:t xml:space="preserve"> – часть земной поверхности, не имеющая связи с океаном через речные системы.</w:t>
      </w:r>
    </w:p>
    <w:p w:rsidR="008465A0" w:rsidRDefault="008465A0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– воды суши, которые пригодны для использования в хозяйстве.</w:t>
      </w:r>
    </w:p>
    <w:p w:rsidR="003A0A2E" w:rsidRDefault="003A0A2E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Межень </w:t>
      </w:r>
      <w:r>
        <w:rPr>
          <w:rFonts w:ascii="Times New Roman" w:hAnsi="Times New Roman" w:cs="Times New Roman"/>
          <w:sz w:val="28"/>
          <w:szCs w:val="28"/>
        </w:rPr>
        <w:t>– устойчивое состояние низкого уровня воды в реке, повторяющееся систематически и регулярно.</w:t>
      </w:r>
    </w:p>
    <w:p w:rsidR="003A0A2E" w:rsidRDefault="003A0A2E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 xml:space="preserve">Паводок </w:t>
      </w:r>
      <w:r>
        <w:rPr>
          <w:rFonts w:ascii="Times New Roman" w:hAnsi="Times New Roman" w:cs="Times New Roman"/>
          <w:sz w:val="28"/>
          <w:szCs w:val="28"/>
        </w:rPr>
        <w:t>– кратковременный и нерегулярный подъём уровня воды в реке. Может возникнуть в любое время года.</w:t>
      </w:r>
    </w:p>
    <w:p w:rsidR="008465A0" w:rsidRDefault="008465A0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Расход воды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воды, проходящее по руслу за единицу времени. Измеряется в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/с.</w:t>
      </w:r>
    </w:p>
    <w:p w:rsidR="003A0A2E" w:rsidRDefault="003A0A2E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>Регулирование стока</w:t>
      </w:r>
      <w:r>
        <w:rPr>
          <w:rFonts w:ascii="Times New Roman" w:hAnsi="Times New Roman" w:cs="Times New Roman"/>
          <w:sz w:val="28"/>
          <w:szCs w:val="28"/>
        </w:rPr>
        <w:t xml:space="preserve"> – создание запасов воды в водохранилищах во время половодий с целью постепенного расходования её во время межени, а также для работы ГЭС и судоходства.</w:t>
      </w:r>
    </w:p>
    <w:p w:rsidR="008465A0" w:rsidRDefault="008465A0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>Речные долины</w:t>
      </w:r>
      <w:r>
        <w:rPr>
          <w:rFonts w:ascii="Times New Roman" w:hAnsi="Times New Roman" w:cs="Times New Roman"/>
          <w:sz w:val="28"/>
          <w:szCs w:val="28"/>
        </w:rPr>
        <w:t xml:space="preserve">  - вытянутые углубления на земной поверхности, выработанные постоянным водотоком.</w:t>
      </w:r>
    </w:p>
    <w:p w:rsidR="003A0A2E" w:rsidRDefault="003A0A2E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Сток </w:t>
      </w:r>
      <w:r>
        <w:rPr>
          <w:rFonts w:ascii="Times New Roman" w:hAnsi="Times New Roman" w:cs="Times New Roman"/>
          <w:sz w:val="28"/>
          <w:szCs w:val="28"/>
        </w:rPr>
        <w:t>– расход воды в реке за длительное время (сутки, месяц, сезон, год).</w:t>
      </w:r>
    </w:p>
    <w:p w:rsidR="008465A0" w:rsidRDefault="008465A0">
      <w:pPr>
        <w:rPr>
          <w:rFonts w:ascii="Times New Roman" w:hAnsi="Times New Roman" w:cs="Times New Roman"/>
          <w:sz w:val="28"/>
          <w:szCs w:val="28"/>
        </w:rPr>
      </w:pPr>
      <w:r w:rsidRPr="003A0A2E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Терраса </w:t>
      </w:r>
      <w:r>
        <w:rPr>
          <w:rFonts w:ascii="Times New Roman" w:hAnsi="Times New Roman" w:cs="Times New Roman"/>
          <w:sz w:val="28"/>
          <w:szCs w:val="28"/>
        </w:rPr>
        <w:t>– высокая ступень в днище речной долины.</w:t>
      </w:r>
    </w:p>
    <w:p w:rsidR="003A0A2E" w:rsidRPr="00F570D0" w:rsidRDefault="003A0A2E" w:rsidP="00F570D0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Почвы.</w:t>
      </w:r>
    </w:p>
    <w:p w:rsidR="005C438C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>Гумус, перегной</w:t>
      </w:r>
      <w:r>
        <w:rPr>
          <w:rFonts w:ascii="Times New Roman" w:hAnsi="Times New Roman" w:cs="Times New Roman"/>
          <w:sz w:val="28"/>
          <w:szCs w:val="28"/>
        </w:rPr>
        <w:t xml:space="preserve"> – основная часть органического вещества почвы, представляющая собой</w:t>
      </w:r>
      <w:r w:rsidR="00F570D0">
        <w:rPr>
          <w:rFonts w:ascii="Times New Roman" w:hAnsi="Times New Roman" w:cs="Times New Roman"/>
          <w:sz w:val="28"/>
          <w:szCs w:val="28"/>
        </w:rPr>
        <w:t xml:space="preserve"> бесформенную </w:t>
      </w:r>
      <w:proofErr w:type="spellStart"/>
      <w:proofErr w:type="gramStart"/>
      <w:r w:rsidR="00F570D0">
        <w:rPr>
          <w:rFonts w:ascii="Times New Roman" w:hAnsi="Times New Roman" w:cs="Times New Roman"/>
          <w:sz w:val="28"/>
          <w:szCs w:val="28"/>
        </w:rPr>
        <w:t>тёмно-окрашенную</w:t>
      </w:r>
      <w:proofErr w:type="spellEnd"/>
      <w:proofErr w:type="gramEnd"/>
      <w:r w:rsidR="00F570D0">
        <w:rPr>
          <w:rFonts w:ascii="Times New Roman" w:hAnsi="Times New Roman" w:cs="Times New Roman"/>
          <w:sz w:val="28"/>
          <w:szCs w:val="28"/>
        </w:rPr>
        <w:t xml:space="preserve"> массу с остатками растений и животных, придающая почве плодородие.</w:t>
      </w:r>
    </w:p>
    <w:p w:rsidR="003A0A2E" w:rsidRDefault="003A0A2E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>Земельные ресурсы</w:t>
      </w:r>
      <w:r>
        <w:rPr>
          <w:rFonts w:ascii="Times New Roman" w:hAnsi="Times New Roman" w:cs="Times New Roman"/>
          <w:sz w:val="28"/>
          <w:szCs w:val="28"/>
        </w:rPr>
        <w:t xml:space="preserve"> – вся земная поверхность, пригодная для проживания человека и для любых видов хозяйственной деятельности.</w:t>
      </w:r>
    </w:p>
    <w:p w:rsidR="005C438C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>Зональное размещение почвы</w:t>
      </w:r>
      <w:r>
        <w:rPr>
          <w:rFonts w:ascii="Times New Roman" w:hAnsi="Times New Roman" w:cs="Times New Roman"/>
          <w:sz w:val="28"/>
          <w:szCs w:val="28"/>
        </w:rPr>
        <w:t xml:space="preserve"> – последовательная смена типов почв при движении от экватора к полюсам.</w:t>
      </w:r>
    </w:p>
    <w:p w:rsidR="005C438C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>Интенсивное земледелие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максимального урожая  сельскохозяйственной продукции при минимальных затратах труда и средств, сохранение и наращивание плодородия почв.</w:t>
      </w:r>
    </w:p>
    <w:p w:rsidR="005C438C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Мелиорация</w:t>
      </w:r>
      <w:r>
        <w:rPr>
          <w:rFonts w:ascii="Times New Roman" w:hAnsi="Times New Roman" w:cs="Times New Roman"/>
          <w:sz w:val="28"/>
          <w:szCs w:val="28"/>
        </w:rPr>
        <w:t xml:space="preserve"> – комплекс мер по коренному улучшению качества земли с целью повышения её плодородия.</w:t>
      </w:r>
    </w:p>
    <w:p w:rsidR="005C438C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Механический состав почвы</w:t>
      </w:r>
      <w:r>
        <w:rPr>
          <w:rFonts w:ascii="Times New Roman" w:hAnsi="Times New Roman" w:cs="Times New Roman"/>
          <w:sz w:val="28"/>
          <w:szCs w:val="28"/>
        </w:rPr>
        <w:t xml:space="preserve"> – соотношение в почве твёрдых минеральных частиц разного размера.</w:t>
      </w:r>
    </w:p>
    <w:p w:rsidR="003A0A2E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Почвенный профиль</w:t>
      </w:r>
      <w:r>
        <w:rPr>
          <w:rFonts w:ascii="Times New Roman" w:hAnsi="Times New Roman" w:cs="Times New Roman"/>
          <w:sz w:val="28"/>
          <w:szCs w:val="28"/>
        </w:rPr>
        <w:t xml:space="preserve"> – вертикальный разрез почвы с определённым набором горизонтов.</w:t>
      </w:r>
    </w:p>
    <w:p w:rsidR="005C438C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Плодородие </w:t>
      </w:r>
      <w:r>
        <w:rPr>
          <w:rFonts w:ascii="Times New Roman" w:hAnsi="Times New Roman" w:cs="Times New Roman"/>
          <w:sz w:val="28"/>
          <w:szCs w:val="28"/>
        </w:rPr>
        <w:t>– способность почвы обеспечить растения питательными веществами и влагой в количествах, необходимых для полного развития растений.</w:t>
      </w:r>
    </w:p>
    <w:p w:rsidR="005C438C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Рекультивация</w:t>
      </w:r>
      <w:r>
        <w:rPr>
          <w:rFonts w:ascii="Times New Roman" w:hAnsi="Times New Roman" w:cs="Times New Roman"/>
          <w:sz w:val="28"/>
          <w:szCs w:val="28"/>
        </w:rPr>
        <w:t xml:space="preserve"> – полное или частичное восстановление земель,  нарушенных хозяйственной деятельностью человека.</w:t>
      </w:r>
    </w:p>
    <w:p w:rsidR="005C438C" w:rsidRDefault="005C438C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i/>
          <w:color w:val="0000FF"/>
          <w:sz w:val="28"/>
          <w:szCs w:val="28"/>
        </w:rPr>
        <w:t>Структура почвы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почвы распадаться на отдельные комочки различной формы и величины, что делает её проницаемой для воздуха и воды и обеспечивает корни растений кислородом.</w:t>
      </w:r>
    </w:p>
    <w:p w:rsidR="00F570D0" w:rsidRDefault="00F570D0" w:rsidP="00EC0CB2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7030A0"/>
          <w:sz w:val="28"/>
          <w:szCs w:val="28"/>
        </w:rPr>
        <w:t>Живая природа.</w:t>
      </w:r>
    </w:p>
    <w:p w:rsidR="00EC0CB2" w:rsidRPr="00EC0CB2" w:rsidRDefault="00EC0CB2" w:rsidP="00EC0CB2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>Аквальный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– </w:t>
      </w:r>
      <w:r w:rsidRPr="00EC0CB2">
        <w:rPr>
          <w:rFonts w:ascii="Times New Roman" w:hAnsi="Times New Roman" w:cs="Times New Roman"/>
          <w:sz w:val="28"/>
          <w:szCs w:val="28"/>
        </w:rPr>
        <w:t xml:space="preserve">природный </w:t>
      </w:r>
      <w:r>
        <w:rPr>
          <w:rFonts w:ascii="Times New Roman" w:hAnsi="Times New Roman" w:cs="Times New Roman"/>
          <w:sz w:val="28"/>
          <w:szCs w:val="28"/>
        </w:rPr>
        <w:t>территориальный комп</w:t>
      </w:r>
      <w:r w:rsidRPr="00EC0CB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CB2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, существующий в различных водоёмах – морях, океанах, озёрах, реках.</w:t>
      </w:r>
    </w:p>
    <w:p w:rsidR="00F570D0" w:rsidRDefault="00F570D0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Биологические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– древнейший вид природных ресурсов, освоенный человеком. Органический мир Земли, пригодный для использования человеком и его деятельности.</w:t>
      </w:r>
    </w:p>
    <w:p w:rsidR="00F570D0" w:rsidRDefault="00F570D0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Болота </w:t>
      </w:r>
      <w:r>
        <w:rPr>
          <w:rFonts w:ascii="Times New Roman" w:hAnsi="Times New Roman" w:cs="Times New Roman"/>
          <w:sz w:val="28"/>
          <w:szCs w:val="28"/>
        </w:rPr>
        <w:t>– растительные  сообщества с преобладанием влаголюбивой растительности, располагающейся на участках суши с избыточным увлажнением, недостатком кислорода и образованием торфа.</w:t>
      </w:r>
    </w:p>
    <w:p w:rsidR="00F570D0" w:rsidRDefault="00F570D0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>Возобновимые</w:t>
      </w:r>
      <w:r w:rsid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ресурсы</w:t>
      </w:r>
      <w:r>
        <w:rPr>
          <w:rFonts w:ascii="Times New Roman" w:hAnsi="Times New Roman" w:cs="Times New Roman"/>
          <w:sz w:val="28"/>
          <w:szCs w:val="28"/>
        </w:rPr>
        <w:t xml:space="preserve"> – природные ресурсы, скорость восстановления которых сравнима со скоростью расходования.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Гольцовый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пояс</w:t>
      </w:r>
      <w:r>
        <w:rPr>
          <w:rFonts w:ascii="Times New Roman" w:hAnsi="Times New Roman" w:cs="Times New Roman"/>
          <w:sz w:val="28"/>
          <w:szCs w:val="28"/>
        </w:rPr>
        <w:t xml:space="preserve"> – пояс гор, лишённый растительности или с редкой моховой, травянистой или кустарниковой растительностью.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Компоненты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>ПТК</w:t>
      </w:r>
      <w:r>
        <w:rPr>
          <w:rFonts w:ascii="Times New Roman" w:hAnsi="Times New Roman" w:cs="Times New Roman"/>
          <w:sz w:val="28"/>
          <w:szCs w:val="28"/>
        </w:rPr>
        <w:t xml:space="preserve"> – элементы природы, входящие в состав природного комплекса и находящиеся между собой в сложном взаимодействии.</w:t>
      </w:r>
    </w:p>
    <w:p w:rsidR="00EC0CB2" w:rsidRDefault="00EC0CB2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>Ксерофиты</w:t>
      </w:r>
      <w:r>
        <w:rPr>
          <w:rFonts w:ascii="Times New Roman" w:hAnsi="Times New Roman" w:cs="Times New Roman"/>
          <w:sz w:val="28"/>
          <w:szCs w:val="28"/>
        </w:rPr>
        <w:t xml:space="preserve"> – засухоустойчивые растения, без труда переносящие длительный недостаток влаги в почве.</w:t>
      </w:r>
    </w:p>
    <w:p w:rsidR="008825AB" w:rsidRDefault="008825AB" w:rsidP="008825AB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Криволесье –</w:t>
      </w:r>
      <w:r>
        <w:rPr>
          <w:rFonts w:ascii="Times New Roman" w:hAnsi="Times New Roman" w:cs="Times New Roman"/>
          <w:sz w:val="28"/>
          <w:szCs w:val="28"/>
        </w:rPr>
        <w:t xml:space="preserve"> участки леса из невысоких деревьев и кустарников с изогнутыми и искривлёнными стволами.</w:t>
      </w:r>
    </w:p>
    <w:p w:rsidR="008825AB" w:rsidRDefault="008825AB" w:rsidP="008825AB">
      <w:pPr>
        <w:rPr>
          <w:rFonts w:ascii="Times New Roman" w:hAnsi="Times New Roman" w:cs="Times New Roman"/>
          <w:sz w:val="28"/>
          <w:szCs w:val="28"/>
        </w:rPr>
      </w:pP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Культурный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>ландшафт</w:t>
      </w:r>
      <w:r>
        <w:rPr>
          <w:rFonts w:ascii="Times New Roman" w:hAnsi="Times New Roman" w:cs="Times New Roman"/>
          <w:sz w:val="28"/>
          <w:szCs w:val="28"/>
        </w:rPr>
        <w:t xml:space="preserve"> – ландшафт антропогенного происхождения, сознательно созданный для практического использования, постоянно регулируемый и охраняемый от неблагоприятного воздействия.</w:t>
      </w:r>
    </w:p>
    <w:p w:rsidR="00EC0CB2" w:rsidRDefault="00EC0CB2">
      <w:pPr>
        <w:rPr>
          <w:rFonts w:ascii="Times New Roman" w:hAnsi="Times New Roman" w:cs="Times New Roman"/>
          <w:sz w:val="28"/>
          <w:szCs w:val="28"/>
        </w:rPr>
      </w:pP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Ландшафт </w:t>
      </w:r>
      <w:r>
        <w:rPr>
          <w:rFonts w:ascii="Times New Roman" w:hAnsi="Times New Roman" w:cs="Times New Roman"/>
          <w:sz w:val="28"/>
          <w:szCs w:val="28"/>
        </w:rPr>
        <w:t xml:space="preserve">– местность, крупная территория, на которой можно выделить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ПТК.</w:t>
      </w:r>
    </w:p>
    <w:p w:rsidR="008825AB" w:rsidRDefault="008825AB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Лесистость </w:t>
      </w:r>
      <w:r>
        <w:rPr>
          <w:rFonts w:ascii="Times New Roman" w:hAnsi="Times New Roman" w:cs="Times New Roman"/>
          <w:sz w:val="28"/>
          <w:szCs w:val="28"/>
        </w:rPr>
        <w:t>– степень облесения территории, т. е. процент территории, занятой лесом.</w:t>
      </w:r>
    </w:p>
    <w:p w:rsidR="00F570D0" w:rsidRDefault="00F570D0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 xml:space="preserve">Лесоизбыточные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районы</w:t>
      </w:r>
      <w:r>
        <w:rPr>
          <w:rFonts w:ascii="Times New Roman" w:hAnsi="Times New Roman" w:cs="Times New Roman"/>
          <w:sz w:val="28"/>
          <w:szCs w:val="28"/>
        </w:rPr>
        <w:t xml:space="preserve"> – слабозаселённые районы России, где расположены группы лесов с приростом древесины,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заготовку.</w:t>
      </w:r>
    </w:p>
    <w:p w:rsidR="00F570D0" w:rsidRDefault="00F570D0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Луг  </w:t>
      </w:r>
      <w:r>
        <w:rPr>
          <w:rFonts w:ascii="Times New Roman" w:hAnsi="Times New Roman" w:cs="Times New Roman"/>
          <w:sz w:val="28"/>
          <w:szCs w:val="28"/>
        </w:rPr>
        <w:t>- растительное сообщество с преобладанием травянистых растений, развивающихся в условиях достаточного или избыточного увлажнения.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Нивальный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пояс</w:t>
      </w:r>
      <w:r>
        <w:rPr>
          <w:rFonts w:ascii="Times New Roman" w:hAnsi="Times New Roman" w:cs="Times New Roman"/>
          <w:sz w:val="28"/>
          <w:szCs w:val="28"/>
        </w:rPr>
        <w:t xml:space="preserve"> – самый верхний пояс в горах, располагающийся выше снеговой линии.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Полярное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земледелие</w:t>
      </w:r>
      <w:r>
        <w:rPr>
          <w:rFonts w:ascii="Times New Roman" w:hAnsi="Times New Roman" w:cs="Times New Roman"/>
          <w:sz w:val="28"/>
          <w:szCs w:val="28"/>
        </w:rPr>
        <w:t xml:space="preserve"> – земледелие закрытого грунта в северной части страны.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Природное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районирование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ландшафтов; определение и исследование системы соподчинённых природных регионов, обладающих внутренним единством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чертам природы.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Пыльные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бури</w:t>
      </w:r>
      <w:r>
        <w:rPr>
          <w:rFonts w:ascii="Times New Roman" w:hAnsi="Times New Roman" w:cs="Times New Roman"/>
          <w:sz w:val="28"/>
          <w:szCs w:val="28"/>
        </w:rPr>
        <w:t xml:space="preserve"> – стихийное бедствие, при котором из-за огромной массы переносимой пыли и мелких частиц земли резко ухудшается видимость.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Редкоочаговое 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расселение</w:t>
      </w:r>
      <w:r>
        <w:rPr>
          <w:rFonts w:ascii="Times New Roman" w:hAnsi="Times New Roman" w:cs="Times New Roman"/>
          <w:sz w:val="28"/>
          <w:szCs w:val="28"/>
        </w:rPr>
        <w:t xml:space="preserve"> – небольшие посёлки рыбаков и охотников, расположенные на большом расстоянии друг от друга вдоль морского побережья и по берегам рек.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Реликты</w:t>
      </w:r>
      <w:r>
        <w:rPr>
          <w:rFonts w:ascii="Times New Roman" w:hAnsi="Times New Roman" w:cs="Times New Roman"/>
          <w:sz w:val="28"/>
          <w:szCs w:val="28"/>
        </w:rPr>
        <w:t xml:space="preserve"> – животные или растения</w:t>
      </w:r>
      <w:r w:rsidR="008825AB">
        <w:rPr>
          <w:rFonts w:ascii="Times New Roman" w:hAnsi="Times New Roman" w:cs="Times New Roman"/>
          <w:sz w:val="28"/>
          <w:szCs w:val="28"/>
        </w:rPr>
        <w:t>, сохранившиеся как пережитки минувших геологических эпох.</w:t>
      </w:r>
    </w:p>
    <w:p w:rsidR="00EC0CB2" w:rsidRDefault="00EC0CB2">
      <w:pPr>
        <w:rPr>
          <w:rFonts w:ascii="Times New Roman" w:hAnsi="Times New Roman" w:cs="Times New Roman"/>
          <w:sz w:val="28"/>
          <w:szCs w:val="28"/>
        </w:rPr>
      </w:pP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Ритмичность </w:t>
      </w:r>
      <w:r>
        <w:rPr>
          <w:rFonts w:ascii="Times New Roman" w:hAnsi="Times New Roman" w:cs="Times New Roman"/>
          <w:sz w:val="28"/>
          <w:szCs w:val="28"/>
        </w:rPr>
        <w:t>– повторяемость во времени тех или иных явлений.</w:t>
      </w:r>
    </w:p>
    <w:p w:rsidR="00EC0CB2" w:rsidRDefault="00EC0CB2">
      <w:pPr>
        <w:rPr>
          <w:rFonts w:ascii="Times New Roman" w:hAnsi="Times New Roman" w:cs="Times New Roman"/>
          <w:sz w:val="28"/>
          <w:szCs w:val="28"/>
        </w:rPr>
      </w:pP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>Сельскохозяйственный</w:t>
      </w:r>
      <w:r w:rsid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ландшафт</w:t>
      </w:r>
      <w:r>
        <w:rPr>
          <w:rFonts w:ascii="Times New Roman" w:hAnsi="Times New Roman" w:cs="Times New Roman"/>
          <w:sz w:val="28"/>
          <w:szCs w:val="28"/>
        </w:rPr>
        <w:t xml:space="preserve"> – ландшафт антропогенного происхождения, в котором естественный растительный покров заменён пашней или пастбищами и лугами.</w:t>
      </w:r>
    </w:p>
    <w:p w:rsidR="00CA1302" w:rsidRDefault="00CA1302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Стланик </w:t>
      </w:r>
      <w:r>
        <w:rPr>
          <w:rFonts w:ascii="Times New Roman" w:hAnsi="Times New Roman" w:cs="Times New Roman"/>
          <w:sz w:val="28"/>
          <w:szCs w:val="28"/>
        </w:rPr>
        <w:t>– растения горных лесотундр на востоке страны. Деревья угнетены до карликовых стелющихся форм.</w:t>
      </w:r>
    </w:p>
    <w:p w:rsidR="00EC0CB2" w:rsidRDefault="00EC0CB2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>Суходольные луга</w:t>
      </w:r>
      <w:r>
        <w:rPr>
          <w:rFonts w:ascii="Times New Roman" w:hAnsi="Times New Roman" w:cs="Times New Roman"/>
          <w:sz w:val="28"/>
          <w:szCs w:val="28"/>
        </w:rPr>
        <w:t xml:space="preserve"> – растительные сообщества, образующиеся на водоразделах и склонах, вне поймы, с глубоким залеганием грунтовых вод.</w:t>
      </w:r>
    </w:p>
    <w:p w:rsidR="00F570D0" w:rsidRDefault="00F570D0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t>Урёма –</w:t>
      </w:r>
      <w:r>
        <w:rPr>
          <w:rFonts w:ascii="Times New Roman" w:hAnsi="Times New Roman" w:cs="Times New Roman"/>
          <w:sz w:val="28"/>
          <w:szCs w:val="28"/>
        </w:rPr>
        <w:t xml:space="preserve"> лиственные леса, расположенные в поймах рек в лесной зоне.</w:t>
      </w:r>
    </w:p>
    <w:p w:rsidR="00EC0CB2" w:rsidRDefault="00EC0CB2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– свойство ПТК, которое позволяет им противостоять натиску различных внешних сил, включая деятельность человека.</w:t>
      </w:r>
    </w:p>
    <w:p w:rsidR="00F570D0" w:rsidRDefault="00F570D0">
      <w:pPr>
        <w:rPr>
          <w:rFonts w:ascii="Times New Roman" w:hAnsi="Times New Roman" w:cs="Times New Roman"/>
          <w:sz w:val="28"/>
          <w:szCs w:val="28"/>
        </w:rPr>
      </w:pPr>
      <w:r w:rsidRPr="00EC0CB2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 xml:space="preserve">Фитонциды </w:t>
      </w:r>
      <w:r>
        <w:rPr>
          <w:rFonts w:ascii="Times New Roman" w:hAnsi="Times New Roman" w:cs="Times New Roman"/>
          <w:sz w:val="28"/>
          <w:szCs w:val="28"/>
        </w:rPr>
        <w:t>– биологически активные летучие вещества, выделяемые растениями и убивающие болезнетворные микробы и бактерии.</w:t>
      </w:r>
    </w:p>
    <w:p w:rsidR="00EC0CB2" w:rsidRDefault="00EC0CB2">
      <w:pPr>
        <w:rPr>
          <w:rFonts w:ascii="Times New Roman" w:hAnsi="Times New Roman" w:cs="Times New Roman"/>
          <w:sz w:val="28"/>
          <w:szCs w:val="28"/>
        </w:rPr>
      </w:pPr>
      <w:r w:rsidRPr="00CA130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Целостность </w:t>
      </w:r>
      <w:r>
        <w:rPr>
          <w:rFonts w:ascii="Times New Roman" w:hAnsi="Times New Roman" w:cs="Times New Roman"/>
          <w:sz w:val="28"/>
          <w:szCs w:val="28"/>
        </w:rPr>
        <w:t>– единство ПТК, обусловленное тесной взаимосвязью слагающих его компонентов.</w:t>
      </w:r>
    </w:p>
    <w:p w:rsidR="008825AB" w:rsidRDefault="008825AB">
      <w:pPr>
        <w:rPr>
          <w:rFonts w:ascii="Times New Roman" w:hAnsi="Times New Roman" w:cs="Times New Roman"/>
          <w:sz w:val="28"/>
          <w:szCs w:val="28"/>
        </w:rPr>
      </w:pPr>
      <w:r w:rsidRPr="008825AB">
        <w:rPr>
          <w:rFonts w:ascii="Times New Roman" w:hAnsi="Times New Roman" w:cs="Times New Roman"/>
          <w:b/>
          <w:i/>
          <w:color w:val="0000FF"/>
          <w:sz w:val="28"/>
          <w:szCs w:val="28"/>
        </w:rPr>
        <w:t>Экспозиция склонов</w:t>
      </w:r>
      <w:r>
        <w:rPr>
          <w:rFonts w:ascii="Times New Roman" w:hAnsi="Times New Roman" w:cs="Times New Roman"/>
          <w:sz w:val="28"/>
          <w:szCs w:val="28"/>
        </w:rPr>
        <w:t xml:space="preserve"> – расположение склонов горных хребтов по отношению к сторонам света или господствующим ветрам. Одна из главных причин разнообразия горных ландшафтов.</w:t>
      </w:r>
    </w:p>
    <w:p w:rsidR="00F570D0" w:rsidRPr="00BD5980" w:rsidRDefault="00F5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70D0" w:rsidRPr="00BD5980" w:rsidSect="00DB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80"/>
    <w:rsid w:val="001D665B"/>
    <w:rsid w:val="003144CF"/>
    <w:rsid w:val="003A0A2E"/>
    <w:rsid w:val="005C438C"/>
    <w:rsid w:val="008465A0"/>
    <w:rsid w:val="008825AB"/>
    <w:rsid w:val="00906447"/>
    <w:rsid w:val="00BD5980"/>
    <w:rsid w:val="00CA1302"/>
    <w:rsid w:val="00DB7E67"/>
    <w:rsid w:val="00EC0CB2"/>
    <w:rsid w:val="00F5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F6AE-CE8B-46FD-A559-4075F194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2010-12-28T10:49:00Z</dcterms:created>
  <dcterms:modified xsi:type="dcterms:W3CDTF">2010-12-28T10:49:00Z</dcterms:modified>
</cp:coreProperties>
</file>