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9" w:rsidRDefault="003F2AC9" w:rsidP="003F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</w:p>
    <w:p w:rsidR="003F2AC9" w:rsidRPr="002E6F1A" w:rsidRDefault="003F2AC9" w:rsidP="003F2A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6F1A">
        <w:rPr>
          <w:rFonts w:ascii="Times New Roman" w:hAnsi="Times New Roman" w:cs="Times New Roman"/>
          <w:b/>
          <w:color w:val="FF0000"/>
          <w:sz w:val="28"/>
          <w:szCs w:val="28"/>
        </w:rPr>
        <w:t>Тема  «Природные зоны   России: арктическая пустыня, тундра, лесотундра»</w:t>
      </w:r>
    </w:p>
    <w:p w:rsidR="003F2AC9" w:rsidRDefault="003F2AC9" w:rsidP="003F2AC9">
      <w:pPr>
        <w:rPr>
          <w:rFonts w:ascii="Times New Roman" w:hAnsi="Times New Roman" w:cs="Times New Roman"/>
          <w:sz w:val="28"/>
          <w:szCs w:val="28"/>
        </w:rPr>
      </w:pPr>
      <w:r w:rsidRPr="002E6F1A">
        <w:rPr>
          <w:rFonts w:ascii="Times New Roman" w:hAnsi="Times New Roman" w:cs="Times New Roman"/>
          <w:b/>
          <w:color w:val="7030A0"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3F2AC9" w:rsidRDefault="003F2AC9" w:rsidP="003F2AC9">
      <w:pPr>
        <w:rPr>
          <w:rFonts w:ascii="Times New Roman" w:hAnsi="Times New Roman" w:cs="Times New Roman"/>
          <w:sz w:val="28"/>
          <w:szCs w:val="28"/>
        </w:rPr>
      </w:pPr>
      <w:r w:rsidRPr="002E6F1A">
        <w:rPr>
          <w:rFonts w:ascii="Times New Roman" w:hAnsi="Times New Roman" w:cs="Times New Roman"/>
          <w:b/>
          <w:color w:val="7030A0"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групповая работа</w:t>
      </w:r>
    </w:p>
    <w:p w:rsidR="003F2AC9" w:rsidRPr="002E6F1A" w:rsidRDefault="003F2AC9" w:rsidP="003F2AC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E6F1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Цели: </w:t>
      </w:r>
    </w:p>
    <w:p w:rsidR="003F2AC9" w:rsidRDefault="003F2AC9" w:rsidP="003F2AC9">
      <w:pPr>
        <w:rPr>
          <w:rFonts w:ascii="Times New Roman" w:hAnsi="Times New Roman" w:cs="Times New Roman"/>
          <w:sz w:val="28"/>
          <w:szCs w:val="28"/>
        </w:rPr>
      </w:pPr>
      <w:r w:rsidRPr="00085253">
        <w:rPr>
          <w:rFonts w:ascii="Times New Roman" w:hAnsi="Times New Roman" w:cs="Times New Roman"/>
          <w:b/>
          <w:i/>
          <w:sz w:val="28"/>
          <w:szCs w:val="28"/>
        </w:rPr>
        <w:t>дидактическ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– создать образы природных зон арктических пустынь, тундры, лесотундры;</w:t>
      </w:r>
    </w:p>
    <w:p w:rsidR="003F2AC9" w:rsidRDefault="003F2AC9" w:rsidP="003F2AC9">
      <w:pPr>
        <w:rPr>
          <w:rFonts w:ascii="Times New Roman" w:hAnsi="Times New Roman" w:cs="Times New Roman"/>
          <w:sz w:val="28"/>
          <w:szCs w:val="28"/>
        </w:rPr>
      </w:pPr>
      <w:r w:rsidRPr="00085253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– способствовать развитию умения анализировать текст, обобщать информацию, выделять главное, объяснять характер природных явлений; </w:t>
      </w:r>
    </w:p>
    <w:p w:rsidR="003F2AC9" w:rsidRDefault="003F2AC9" w:rsidP="003F2A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5253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создавать условия для понимания обучающимися необходимости сохранения  естественных природных ландшафтов России.</w:t>
      </w:r>
    </w:p>
    <w:p w:rsidR="003F2AC9" w:rsidRDefault="003F2AC9" w:rsidP="003F2AC9">
      <w:pPr>
        <w:rPr>
          <w:rFonts w:ascii="Times New Roman" w:hAnsi="Times New Roman" w:cs="Times New Roman"/>
          <w:sz w:val="28"/>
          <w:szCs w:val="28"/>
        </w:rPr>
      </w:pPr>
      <w:r w:rsidRPr="002E6F1A">
        <w:rPr>
          <w:rFonts w:ascii="Times New Roman" w:hAnsi="Times New Roman" w:cs="Times New Roman"/>
          <w:b/>
          <w:color w:val="7030A0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дополнительная информация, презентации, билеты с вопросами для команд.</w:t>
      </w:r>
    </w:p>
    <w:p w:rsidR="003F2AC9" w:rsidRPr="002E6F1A" w:rsidRDefault="003F2AC9" w:rsidP="003F2AC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E6F1A">
        <w:rPr>
          <w:rFonts w:ascii="Times New Roman" w:hAnsi="Times New Roman" w:cs="Times New Roman"/>
          <w:b/>
          <w:color w:val="7030A0"/>
          <w:sz w:val="28"/>
          <w:szCs w:val="28"/>
        </w:rPr>
        <w:t>Ход урока</w:t>
      </w:r>
    </w:p>
    <w:p w:rsidR="003F2AC9" w:rsidRDefault="003F2AC9" w:rsidP="003F2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F1A">
        <w:rPr>
          <w:rFonts w:ascii="Times New Roman" w:hAnsi="Times New Roman" w:cs="Times New Roman"/>
          <w:b/>
          <w:i/>
          <w:color w:val="7030A0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– деление класса на группы, определение форм работы</w:t>
      </w:r>
    </w:p>
    <w:p w:rsidR="003F2AC9" w:rsidRPr="002E6F1A" w:rsidRDefault="003F2AC9" w:rsidP="003F2A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E6F1A">
        <w:rPr>
          <w:rFonts w:ascii="Times New Roman" w:hAnsi="Times New Roman" w:cs="Times New Roman"/>
          <w:b/>
          <w:i/>
          <w:color w:val="7030A0"/>
          <w:sz w:val="28"/>
          <w:szCs w:val="28"/>
        </w:rPr>
        <w:t>Изучение темы</w:t>
      </w:r>
    </w:p>
    <w:p w:rsidR="003F2AC9" w:rsidRDefault="003F2AC9" w:rsidP="003F2A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Легенда – для того, чтобы привлечь средства спонсоров для сохранения природы Арктики, вам предстоит показать климатические особенности и доказать уникальность </w:t>
      </w:r>
      <w:r w:rsidRPr="00022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растительного и животного мира этой природной зоны. 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вам поможет текст учебника на стр. 132, дополнительный материал, карта атласа «Природные зоны России», презентация.</w:t>
      </w:r>
    </w:p>
    <w:p w:rsidR="003F2AC9" w:rsidRPr="00085253" w:rsidRDefault="003F2AC9" w:rsidP="003F2A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5253">
        <w:rPr>
          <w:rFonts w:ascii="Times New Roman" w:hAnsi="Times New Roman" w:cs="Times New Roman"/>
          <w:sz w:val="28"/>
          <w:szCs w:val="28"/>
          <w:u w:val="single"/>
        </w:rPr>
        <w:t xml:space="preserve">После изучения источников, командам предлагается высказать своё мнение, </w:t>
      </w:r>
      <w:r>
        <w:rPr>
          <w:rFonts w:ascii="Times New Roman" w:hAnsi="Times New Roman" w:cs="Times New Roman"/>
          <w:sz w:val="28"/>
          <w:szCs w:val="28"/>
          <w:u w:val="single"/>
        </w:rPr>
        <w:t>а также ответить на вопросы, вытягивая  билеты</w:t>
      </w:r>
      <w:r w:rsidRPr="000852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Докажите, что в арктических пустынях самые суровые условия обитания.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 эта природная зона названа пустыней? Так ли это на самом деле?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Чем может удивить арктическая пустыня?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Как приспособились животные к жизни в таких климатических условиях?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богатства Арктики и как можно использовать на благо человека, не нанося вреда природе? </w:t>
      </w:r>
    </w:p>
    <w:p w:rsidR="003F2AC9" w:rsidRPr="002E6F1A" w:rsidRDefault="003F2AC9" w:rsidP="003F2AC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E6F1A">
        <w:rPr>
          <w:rFonts w:ascii="Times New Roman" w:hAnsi="Times New Roman" w:cs="Times New Roman"/>
          <w:sz w:val="28"/>
          <w:szCs w:val="28"/>
          <w:u w:val="single"/>
        </w:rPr>
        <w:t>Во время беседы представители команд работают у доски – записывают  животных и растения, которые создают «образ Арктики».</w:t>
      </w:r>
    </w:p>
    <w:p w:rsidR="003F2AC9" w:rsidRPr="002E6F1A" w:rsidRDefault="003F2AC9" w:rsidP="003F2AC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F2AC9" w:rsidRDefault="003F2AC9" w:rsidP="003F2A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сохранить всё разнообразие природных комплексов нашей бескрайней страны, необходимо создать заповедники или национальные парки в зоне тундры. Как можно заинтересовать инвесторов вложить денежные средства в организацию, обустройство и работу   таких охраняемых территорий?</w:t>
      </w:r>
    </w:p>
    <w:p w:rsidR="003F2AC9" w:rsidRDefault="003F2AC9" w:rsidP="003F2A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вам поможет текст на стр. 132-134, дополнительные материалы, презентация.</w:t>
      </w:r>
    </w:p>
    <w:p w:rsidR="003F2AC9" w:rsidRPr="00074333" w:rsidRDefault="003F2AC9" w:rsidP="003F2AC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74333">
        <w:rPr>
          <w:rFonts w:ascii="Times New Roman" w:hAnsi="Times New Roman" w:cs="Times New Roman"/>
          <w:sz w:val="28"/>
          <w:szCs w:val="28"/>
          <w:u w:val="single"/>
        </w:rPr>
        <w:t>После изучения источников, командам предлагается высказать своё мнение, вытягивая  билеты-вопросы:</w:t>
      </w:r>
    </w:p>
    <w:p w:rsidR="003F2AC9" w:rsidRDefault="003F2AC9" w:rsidP="003F2A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Объясните причины безлесия тундры. Докажите, что тундра – очень хрупкий природный комплекс и нуждается в охране.</w:t>
      </w:r>
    </w:p>
    <w:p w:rsidR="003F2AC9" w:rsidRDefault="003F2AC9" w:rsidP="003F2A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отличается животный мир тундры от животного мира арктических пустынь?</w:t>
      </w:r>
    </w:p>
    <w:p w:rsidR="003F2AC9" w:rsidRDefault="003F2AC9" w:rsidP="003F2A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особенности характерны для климата тундры?</w:t>
      </w:r>
    </w:p>
    <w:p w:rsidR="003F2AC9" w:rsidRDefault="003F2AC9" w:rsidP="003F2A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приспособились растения к жизни в тундре?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E6F1A">
        <w:rPr>
          <w:rFonts w:ascii="Times New Roman" w:hAnsi="Times New Roman" w:cs="Times New Roman"/>
          <w:sz w:val="28"/>
          <w:szCs w:val="28"/>
          <w:u w:val="single"/>
        </w:rPr>
        <w:t>Во время беседы представители команд работают у доски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оставляют синквейн  к слову «тундра»</w:t>
      </w:r>
      <w:r w:rsidRPr="002E6F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2AC9" w:rsidRPr="002E6F1A" w:rsidRDefault="003F2AC9" w:rsidP="003F2AC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F2AC9" w:rsidRDefault="003F2AC9" w:rsidP="003F2A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необходимо сохранить природный комплекс лесотундры как уникальной природной зоны нашей страны.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83B">
        <w:rPr>
          <w:rFonts w:ascii="Times New Roman" w:hAnsi="Times New Roman" w:cs="Times New Roman"/>
          <w:sz w:val="28"/>
          <w:szCs w:val="28"/>
        </w:rPr>
        <w:t>В эт</w:t>
      </w:r>
      <w:r>
        <w:rPr>
          <w:rFonts w:ascii="Times New Roman" w:hAnsi="Times New Roman" w:cs="Times New Roman"/>
          <w:sz w:val="28"/>
          <w:szCs w:val="28"/>
        </w:rPr>
        <w:t>ом вам поможет текст на стр. 134-135</w:t>
      </w:r>
      <w:r w:rsidRPr="001E083B">
        <w:rPr>
          <w:rFonts w:ascii="Times New Roman" w:hAnsi="Times New Roman" w:cs="Times New Roman"/>
          <w:sz w:val="28"/>
          <w:szCs w:val="28"/>
        </w:rPr>
        <w:t>, дополнительные материалы, презентация.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AC9" w:rsidRPr="00074333" w:rsidRDefault="003F2AC9" w:rsidP="003F2AC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74333">
        <w:rPr>
          <w:rFonts w:ascii="Times New Roman" w:hAnsi="Times New Roman" w:cs="Times New Roman"/>
          <w:sz w:val="28"/>
          <w:szCs w:val="28"/>
          <w:u w:val="single"/>
        </w:rPr>
        <w:t>После изучения источников, командам предлагается высказать своё мнение, вытягивая  билеты-вопросы: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лесотундра является самой заболоченной  природной зоной?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чём выражается переходный характер лесотундры?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Почему деревья тундры называют криволесьем? Чем можно это объяснить?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используется лесотундра человеком?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AC9" w:rsidRDefault="003F2AC9" w:rsidP="003F2A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E6F1A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Подведение итогов. Самооценка работы на уроке.</w:t>
      </w:r>
    </w:p>
    <w:p w:rsidR="003F2AC9" w:rsidRPr="002E6F1A" w:rsidRDefault="003F2AC9" w:rsidP="003F2A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:</w:t>
      </w:r>
      <w:r w:rsidRPr="002E6F1A">
        <w:rPr>
          <w:rFonts w:ascii="Times New Roman" w:hAnsi="Times New Roman" w:cs="Times New Roman"/>
          <w:b/>
          <w:i/>
          <w:color w:val="7030A0"/>
          <w:sz w:val="28"/>
          <w:szCs w:val="28"/>
        </w:rPr>
        <w:t>&amp;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23     , составить кроссворд  (не менее 10 слов) по теме.</w:t>
      </w:r>
    </w:p>
    <w:p w:rsidR="003F2AC9" w:rsidRDefault="003F2AC9" w:rsidP="003F2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AC9" w:rsidRDefault="003F2AC9" w:rsidP="003F2A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2AC9" w:rsidRPr="001273E7" w:rsidRDefault="003F2AC9" w:rsidP="003F2A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B5B8B" w:rsidRDefault="00CB5B8B"/>
    <w:sectPr w:rsidR="00CB5B8B" w:rsidSect="0092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61DE"/>
    <w:multiLevelType w:val="hybridMultilevel"/>
    <w:tmpl w:val="AFA6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82C75"/>
    <w:multiLevelType w:val="hybridMultilevel"/>
    <w:tmpl w:val="E6C0DFA4"/>
    <w:lvl w:ilvl="0" w:tplc="D472C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AC9"/>
    <w:rsid w:val="003F2AC9"/>
    <w:rsid w:val="00C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2010-12-24T15:03:00Z</dcterms:created>
  <dcterms:modified xsi:type="dcterms:W3CDTF">2010-12-24T15:03:00Z</dcterms:modified>
</cp:coreProperties>
</file>