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36" w:rsidRDefault="000C1B76" w:rsidP="000C1B76">
      <w:pPr>
        <w:jc w:val="center"/>
        <w:rPr>
          <w:b/>
          <w:color w:val="FF0000"/>
          <w:sz w:val="28"/>
          <w:szCs w:val="28"/>
        </w:rPr>
      </w:pPr>
      <w:r w:rsidRPr="000C1B76">
        <w:rPr>
          <w:b/>
          <w:color w:val="FF0000"/>
          <w:sz w:val="28"/>
          <w:szCs w:val="28"/>
        </w:rPr>
        <w:t>Моё личное педагогическое кредо.</w:t>
      </w:r>
    </w:p>
    <w:p w:rsidR="000C1B76" w:rsidRPr="000C1B76" w:rsidRDefault="000C1B76" w:rsidP="000C1B76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3A0B36" w:rsidTr="000F33B9">
        <w:tc>
          <w:tcPr>
            <w:tcW w:w="675" w:type="dxa"/>
          </w:tcPr>
          <w:p w:rsidR="003A0B36" w:rsidRPr="00317805" w:rsidRDefault="003A0B36" w:rsidP="000F33B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17805">
              <w:rPr>
                <w:b/>
                <w:i/>
                <w:color w:val="0000FF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17805">
              <w:rPr>
                <w:b/>
                <w:i/>
                <w:color w:val="0000FF"/>
                <w:sz w:val="28"/>
                <w:szCs w:val="28"/>
              </w:rPr>
              <w:t>Виды</w:t>
            </w:r>
          </w:p>
        </w:tc>
        <w:tc>
          <w:tcPr>
            <w:tcW w:w="5494" w:type="dxa"/>
          </w:tcPr>
          <w:p w:rsidR="003A0B36" w:rsidRPr="00317805" w:rsidRDefault="003A0B36" w:rsidP="000F33B9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317805">
              <w:rPr>
                <w:b/>
                <w:i/>
                <w:color w:val="0000FF"/>
                <w:sz w:val="28"/>
                <w:szCs w:val="28"/>
              </w:rPr>
              <w:t>Содержание</w:t>
            </w: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rPr>
                <w:b/>
                <w:i/>
                <w:sz w:val="28"/>
                <w:szCs w:val="28"/>
              </w:rPr>
            </w:pPr>
            <w:r w:rsidRPr="00317805">
              <w:rPr>
                <w:b/>
                <w:i/>
                <w:sz w:val="28"/>
                <w:szCs w:val="28"/>
              </w:rPr>
              <w:t>Основные личные педагогические ценности</w:t>
            </w:r>
          </w:p>
        </w:tc>
        <w:tc>
          <w:tcPr>
            <w:tcW w:w="5494" w:type="dxa"/>
          </w:tcPr>
          <w:p w:rsidR="003A0B36" w:rsidRDefault="003A0B36" w:rsidP="000F33B9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</w:t>
            </w:r>
            <w:r w:rsidRPr="000B773E">
              <w:rPr>
                <w:sz w:val="28"/>
                <w:szCs w:val="28"/>
              </w:rPr>
              <w:t>важение к ребенку, любовь к детям, душевность и доброжелательность, доверие, справедливость</w:t>
            </w:r>
            <w:r>
              <w:rPr>
                <w:sz w:val="28"/>
                <w:szCs w:val="28"/>
              </w:rPr>
              <w:t>;</w:t>
            </w:r>
          </w:p>
          <w:p w:rsidR="003A0B36" w:rsidRPr="000B773E" w:rsidRDefault="003A0B36" w:rsidP="000F33B9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уравновешенность, </w:t>
            </w:r>
            <w:r w:rsidRPr="000B773E">
              <w:rPr>
                <w:sz w:val="28"/>
                <w:szCs w:val="28"/>
              </w:rPr>
              <w:t xml:space="preserve"> внимательность,</w:t>
            </w:r>
          </w:p>
          <w:p w:rsidR="003A0B36" w:rsidRDefault="003A0B36" w:rsidP="000F33B9">
            <w:pPr>
              <w:tabs>
                <w:tab w:val="left" w:pos="4220"/>
              </w:tabs>
              <w:rPr>
                <w:sz w:val="28"/>
                <w:szCs w:val="28"/>
              </w:rPr>
            </w:pPr>
            <w:r w:rsidRPr="000B773E">
              <w:rPr>
                <w:sz w:val="28"/>
                <w:szCs w:val="28"/>
              </w:rPr>
              <w:t xml:space="preserve"> обязательность; </w:t>
            </w:r>
          </w:p>
          <w:p w:rsidR="003A0B36" w:rsidRPr="000B773E" w:rsidRDefault="003A0B36" w:rsidP="000F33B9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773E">
              <w:rPr>
                <w:sz w:val="28"/>
                <w:szCs w:val="28"/>
              </w:rPr>
              <w:t>знание предмета и закономерностей учебно-воспитательного процесса, владение его методами и формами организации</w:t>
            </w:r>
            <w:r>
              <w:rPr>
                <w:sz w:val="28"/>
                <w:szCs w:val="28"/>
              </w:rPr>
              <w:t>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773E">
              <w:rPr>
                <w:sz w:val="28"/>
                <w:szCs w:val="28"/>
              </w:rPr>
              <w:t>самообразование и саморазвитие</w:t>
            </w: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rPr>
                <w:b/>
                <w:i/>
                <w:sz w:val="28"/>
                <w:szCs w:val="28"/>
              </w:rPr>
            </w:pPr>
            <w:r w:rsidRPr="00317805">
              <w:rPr>
                <w:b/>
                <w:i/>
                <w:sz w:val="28"/>
                <w:szCs w:val="28"/>
              </w:rPr>
              <w:t>Педагогические задачи:</w:t>
            </w:r>
          </w:p>
        </w:tc>
        <w:tc>
          <w:tcPr>
            <w:tcW w:w="5494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повышать свой уровень педагогического мастерства;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773E">
              <w:rPr>
                <w:sz w:val="28"/>
                <w:szCs w:val="28"/>
              </w:rPr>
              <w:t xml:space="preserve"> планировать и </w:t>
            </w:r>
            <w:r>
              <w:rPr>
                <w:sz w:val="28"/>
                <w:szCs w:val="28"/>
              </w:rPr>
              <w:t>программировать процесс обучения и воспитания, реализуя концепции  личностно-ориентированного  подхода;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создавать условия для формирования ключевых компетенций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обучающихся;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773E">
              <w:rPr>
                <w:sz w:val="28"/>
                <w:szCs w:val="28"/>
              </w:rPr>
              <w:t xml:space="preserve"> стимулировать позн</w:t>
            </w:r>
            <w:r>
              <w:rPr>
                <w:sz w:val="28"/>
                <w:szCs w:val="28"/>
              </w:rPr>
              <w:t>авательную активность учащихся, в том числе и через внеклассную работу;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773E">
              <w:rPr>
                <w:sz w:val="28"/>
                <w:szCs w:val="28"/>
              </w:rPr>
              <w:t>попо</w:t>
            </w:r>
            <w:r>
              <w:rPr>
                <w:sz w:val="28"/>
                <w:szCs w:val="28"/>
              </w:rPr>
              <w:t>лнять свою методическую копилку;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773E">
              <w:rPr>
                <w:sz w:val="28"/>
                <w:szCs w:val="28"/>
              </w:rPr>
              <w:t xml:space="preserve"> участвовать в ме</w:t>
            </w:r>
            <w:r>
              <w:rPr>
                <w:sz w:val="28"/>
                <w:szCs w:val="28"/>
              </w:rPr>
              <w:t>тодической работе школы</w:t>
            </w:r>
            <w:r w:rsidRPr="000B773E">
              <w:rPr>
                <w:sz w:val="28"/>
                <w:szCs w:val="28"/>
              </w:rPr>
              <w:t>.</w:t>
            </w: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A0B36" w:rsidRPr="000C1B76" w:rsidRDefault="000C1B76" w:rsidP="000F33B9">
            <w:pPr>
              <w:rPr>
                <w:b/>
                <w:i/>
                <w:sz w:val="28"/>
                <w:szCs w:val="28"/>
              </w:rPr>
            </w:pPr>
            <w:r w:rsidRPr="000C1B76">
              <w:rPr>
                <w:b/>
                <w:i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5494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продолжить работу по теме  исследования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rPr>
                <w:b/>
                <w:i/>
                <w:sz w:val="28"/>
                <w:szCs w:val="28"/>
              </w:rPr>
            </w:pPr>
            <w:r w:rsidRPr="00317805">
              <w:rPr>
                <w:b/>
                <w:i/>
                <w:sz w:val="28"/>
                <w:szCs w:val="28"/>
              </w:rPr>
              <w:t>Девиз</w:t>
            </w:r>
          </w:p>
        </w:tc>
        <w:tc>
          <w:tcPr>
            <w:tcW w:w="5494" w:type="dxa"/>
          </w:tcPr>
          <w:p w:rsidR="003A0B36" w:rsidRPr="00317805" w:rsidRDefault="003A0B36" w:rsidP="000F33B9">
            <w:pPr>
              <w:rPr>
                <w:b/>
                <w:i/>
                <w:color w:val="FF0000"/>
                <w:sz w:val="28"/>
                <w:szCs w:val="28"/>
              </w:rPr>
            </w:pPr>
            <w:r w:rsidRPr="00317805">
              <w:rPr>
                <w:b/>
                <w:i/>
                <w:color w:val="FF0000"/>
                <w:sz w:val="28"/>
                <w:szCs w:val="28"/>
              </w:rPr>
              <w:t>«Жить достойно, работать творчески, иначе – зачем быть учителем?»</w:t>
            </w: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rPr>
                <w:b/>
                <w:i/>
                <w:sz w:val="28"/>
                <w:szCs w:val="28"/>
              </w:rPr>
            </w:pPr>
            <w:r w:rsidRPr="00317805">
              <w:rPr>
                <w:b/>
                <w:i/>
                <w:sz w:val="28"/>
                <w:szCs w:val="28"/>
              </w:rPr>
              <w:t>Используемые педагогические технологии (элементы)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технология личностно-ориентированного обучения,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технология проблемного обучения,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КСО,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технология развития критического мышления,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технология развивающего обучения,  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технология модульного обучения,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технология педагогических мастерских,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технология уровневой дифференциации, 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рейтинговая оценка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ключевых компетенций  обучающихся;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ИКТ</w:t>
            </w:r>
          </w:p>
        </w:tc>
      </w:tr>
      <w:tr w:rsidR="003A0B36" w:rsidTr="000F33B9">
        <w:tc>
          <w:tcPr>
            <w:tcW w:w="675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3A0B36" w:rsidRPr="00317805" w:rsidRDefault="003A0B36" w:rsidP="000F33B9">
            <w:pPr>
              <w:rPr>
                <w:b/>
                <w:i/>
                <w:sz w:val="28"/>
                <w:szCs w:val="28"/>
              </w:rPr>
            </w:pPr>
            <w:r w:rsidRPr="00317805">
              <w:rPr>
                <w:b/>
                <w:i/>
                <w:sz w:val="28"/>
                <w:szCs w:val="28"/>
              </w:rPr>
              <w:t xml:space="preserve">Предполагаемые </w:t>
            </w:r>
            <w:r w:rsidRPr="00317805">
              <w:rPr>
                <w:b/>
                <w:i/>
                <w:sz w:val="28"/>
                <w:szCs w:val="28"/>
              </w:rPr>
              <w:lastRenderedPageBreak/>
              <w:t>результаты работы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формирование устойчивого </w:t>
            </w:r>
            <w:r>
              <w:rPr>
                <w:sz w:val="28"/>
                <w:szCs w:val="28"/>
              </w:rPr>
              <w:lastRenderedPageBreak/>
              <w:t>познавательного интереса к  предмету (увеличение количества детей, участвующих в различных конкурсах, викторинах, олимпиадах различного уровня, НПК; выполняющих дополнительные вариативные задания);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рост качества  обученности;</w:t>
            </w:r>
          </w:p>
          <w:p w:rsidR="003A0B36" w:rsidRDefault="003A0B36" w:rsidP="000F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 ребят, выбирающих и успешно сдающих экзамен по географии в 9 классе.</w:t>
            </w:r>
          </w:p>
        </w:tc>
      </w:tr>
    </w:tbl>
    <w:p w:rsidR="003A0B36" w:rsidRPr="000B773E" w:rsidRDefault="003A0B36" w:rsidP="003A0B36">
      <w:pPr>
        <w:rPr>
          <w:sz w:val="28"/>
          <w:szCs w:val="28"/>
        </w:rPr>
      </w:pPr>
    </w:p>
    <w:p w:rsidR="004A5B11" w:rsidRDefault="004A5B11"/>
    <w:sectPr w:rsidR="004A5B11" w:rsidSect="004A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36"/>
    <w:rsid w:val="000C1B76"/>
    <w:rsid w:val="003A0B36"/>
    <w:rsid w:val="004A5B11"/>
    <w:rsid w:val="00CE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2010-12-30T16:30:00Z</dcterms:created>
  <dcterms:modified xsi:type="dcterms:W3CDTF">2010-12-31T02:45:00Z</dcterms:modified>
</cp:coreProperties>
</file>